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291161" w:rsidRPr="000C0540" w:rsidTr="008C1637">
        <w:trPr>
          <w:trHeight w:val="999"/>
        </w:trPr>
        <w:tc>
          <w:tcPr>
            <w:tcW w:w="4253" w:type="dxa"/>
          </w:tcPr>
          <w:p w:rsidR="00291161" w:rsidRPr="000C0540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91161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0C0540" w:rsidRDefault="00291161" w:rsidP="008C1637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291161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1" w:rsidRPr="00DC66E4" w:rsidTr="008C1637">
        <w:trPr>
          <w:trHeight w:val="1541"/>
        </w:trPr>
        <w:tc>
          <w:tcPr>
            <w:tcW w:w="4253" w:type="dxa"/>
          </w:tcPr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91161" w:rsidRPr="00DC66E4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291161" w:rsidRPr="00DC66E4" w:rsidRDefault="00291161" w:rsidP="008C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3343F2" w:rsidRDefault="00291161" w:rsidP="008C1637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Мероприятия, запланированные на 01-07 июня 2020 г. в рамках реализации плана по проекту </w:t>
      </w:r>
      <w:r>
        <w:rPr>
          <w:rFonts w:asciiTheme="majorHAnsi" w:hAnsiTheme="majorHAnsi"/>
          <w:b/>
          <w:color w:val="000000"/>
          <w:sz w:val="24"/>
          <w:szCs w:val="24"/>
        </w:rPr>
        <w:t>«Воспитательный потенциал спортивной среды учреждений, реализующих программы спортивной подготовки по биатлону и лыжным гонкам», г. Тюмень</w:t>
      </w:r>
    </w:p>
    <w:p w:rsidR="00291161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61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1568" w:rsidRPr="0087267E" w:rsidRDefault="00291161" w:rsidP="006815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01-07 июня планируется проведение т</w:t>
      </w:r>
      <w:r w:rsidRPr="00972E64">
        <w:rPr>
          <w:rFonts w:ascii="Times New Roman" w:hAnsi="Times New Roman" w:cs="Times New Roman"/>
          <w:sz w:val="24"/>
          <w:szCs w:val="24"/>
        </w:rPr>
        <w:t>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2E64">
        <w:rPr>
          <w:rFonts w:ascii="Times New Roman" w:hAnsi="Times New Roman" w:cs="Times New Roman"/>
          <w:sz w:val="24"/>
          <w:szCs w:val="24"/>
        </w:rPr>
        <w:t xml:space="preserve"> работоспособности анкет на малой выборке и доработка замечаний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568">
        <w:rPr>
          <w:rFonts w:ascii="Times New Roman" w:hAnsi="Times New Roman" w:cs="Times New Roman"/>
          <w:sz w:val="24"/>
          <w:szCs w:val="24"/>
        </w:rPr>
        <w:t xml:space="preserve"> П</w:t>
      </w:r>
      <w:r w:rsidR="00681568" w:rsidRPr="0087267E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681568" w:rsidRPr="0087267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81568" w:rsidRPr="0087267E">
        <w:rPr>
          <w:rFonts w:ascii="Times New Roman" w:hAnsi="Times New Roman" w:cs="Times New Roman"/>
          <w:sz w:val="24"/>
          <w:szCs w:val="24"/>
        </w:rPr>
        <w:t xml:space="preserve"> конференций по организации мониторинга</w:t>
      </w:r>
      <w:r w:rsidR="00681568">
        <w:rPr>
          <w:rFonts w:ascii="Times New Roman" w:hAnsi="Times New Roman" w:cs="Times New Roman"/>
          <w:sz w:val="24"/>
          <w:szCs w:val="24"/>
        </w:rPr>
        <w:t xml:space="preserve"> с </w:t>
      </w:r>
      <w:r w:rsidR="00681568">
        <w:rPr>
          <w:rFonts w:asciiTheme="majorHAnsi" w:hAnsiTheme="majorHAnsi"/>
          <w:color w:val="000000"/>
        </w:rPr>
        <w:t>руководителями спортивных  школ и физкультурно-оздоровительных центров Тюменской области, где культивируются лыжные гонки и биатлон.</w:t>
      </w:r>
    </w:p>
    <w:p w:rsidR="00291161" w:rsidRPr="00972E64" w:rsidRDefault="00291161" w:rsidP="006815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8B2" w:rsidRDefault="00D878B2"/>
    <w:sectPr w:rsidR="00D8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61"/>
    <w:rsid w:val="00291161"/>
    <w:rsid w:val="00681568"/>
    <w:rsid w:val="00D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2020-05-26T10:50:00Z</dcterms:created>
  <dcterms:modified xsi:type="dcterms:W3CDTF">2020-05-26T11:02:00Z</dcterms:modified>
</cp:coreProperties>
</file>